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47" w:rsidRPr="00E26E47" w:rsidRDefault="00E26E47" w:rsidP="00E26E47">
      <w:pPr>
        <w:pStyle w:val="NormlWeb"/>
        <w:spacing w:before="160" w:beforeAutospacing="0" w:after="80" w:afterAutospacing="0"/>
        <w:ind w:firstLine="180"/>
        <w:jc w:val="center"/>
        <w:rPr>
          <w:color w:val="000000"/>
        </w:rPr>
      </w:pPr>
      <w:bookmarkStart w:id="0" w:name="_GoBack"/>
      <w:bookmarkEnd w:id="0"/>
      <w:r w:rsidRPr="00E26E47">
        <w:rPr>
          <w:b/>
          <w:bCs/>
          <w:color w:val="000000"/>
        </w:rPr>
        <w:t>2011. évi CXC. törvény</w:t>
      </w:r>
    </w:p>
    <w:p w:rsidR="00E26E47" w:rsidRPr="00E26E47" w:rsidRDefault="00E26E47" w:rsidP="00E26E47">
      <w:pPr>
        <w:pStyle w:val="NormlWeb"/>
        <w:spacing w:before="0" w:beforeAutospacing="0" w:after="320" w:afterAutospacing="0"/>
        <w:ind w:firstLine="180"/>
        <w:jc w:val="center"/>
        <w:rPr>
          <w:color w:val="000000"/>
        </w:rPr>
      </w:pPr>
      <w:proofErr w:type="gramStart"/>
      <w:r w:rsidRPr="00E26E47">
        <w:rPr>
          <w:b/>
          <w:bCs/>
          <w:color w:val="000000"/>
        </w:rPr>
        <w:t>a</w:t>
      </w:r>
      <w:proofErr w:type="gramEnd"/>
      <w:r w:rsidRPr="00E26E47">
        <w:rPr>
          <w:b/>
          <w:bCs/>
          <w:color w:val="000000"/>
        </w:rPr>
        <w:t xml:space="preserve"> nemzeti köznevelésről</w:t>
      </w:r>
    </w:p>
    <w:p w:rsidR="00CC4FA0" w:rsidRPr="00E26E47" w:rsidRDefault="00E26E47">
      <w:pPr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50.§</w:t>
      </w:r>
    </w:p>
    <w:p w:rsid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(7)</w:t>
      </w:r>
      <w:bookmarkStart w:id="1" w:name="foot_248_place"/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"http://njt.hu/cgi_bin/njt_doc.cgi?docid=139880.247176" \l "foot248" </w:instrText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26E47">
        <w:rPr>
          <w:rStyle w:val="Hiperhivatkozs"/>
          <w:rFonts w:ascii="Times New Roman" w:hAnsi="Times New Roman" w:cs="Times New Roman"/>
          <w:sz w:val="24"/>
          <w:szCs w:val="24"/>
          <w:vertAlign w:val="superscript"/>
        </w:rPr>
        <w:t>248</w:t>
      </w:r>
      <w:r w:rsidRPr="00E26E4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E26E47">
        <w:rPr>
          <w:rFonts w:ascii="Times New Roman" w:hAnsi="Times New Roman" w:cs="Times New Roman"/>
          <w:sz w:val="24"/>
          <w:szCs w:val="24"/>
        </w:rPr>
        <w:t> Az iskolába a tanköteles tanulókat az első évfolyamra - a területileg illetékes tankerületi központ véleményének kikérésével – a köznevelési feladatokat ellátó hatóság által meghatározott időszakban kell beíratni. A beiratkozásra meghatározott időt a helyben szokásos módon közzé kell tenni.</w:t>
      </w:r>
    </w:p>
    <w:p w:rsid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b/>
          <w:bCs/>
          <w:sz w:val="24"/>
          <w:szCs w:val="24"/>
        </w:rPr>
        <w:t>20/2012. (VIII. 31.) EMMI rendelet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E47">
        <w:rPr>
          <w:rFonts w:ascii="Times New Roman" w:hAnsi="Times New Roman" w:cs="Times New Roman"/>
          <w:b/>
          <w:bCs/>
          <w:sz w:val="24"/>
          <w:szCs w:val="24"/>
        </w:rPr>
        <w:t>a nevelési-oktatási intézmények működéséről és a köznevelési intézmények névhasználatáról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b/>
          <w:bCs/>
          <w:sz w:val="24"/>
          <w:szCs w:val="24"/>
        </w:rPr>
        <w:t>22. §</w:t>
      </w:r>
      <w:r w:rsidRPr="00E26E47">
        <w:rPr>
          <w:rFonts w:ascii="Times New Roman" w:hAnsi="Times New Roman" w:cs="Times New Roman"/>
          <w:sz w:val="24"/>
          <w:szCs w:val="24"/>
        </w:rPr>
        <w:t> (1)</w:t>
      </w:r>
      <w:bookmarkStart w:id="2" w:name="foot_55_place"/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"http://njt.hu/cgi_bin/njt_doc.cgi?docid=154155.344588" \l "foot55" </w:instrText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26E47">
        <w:rPr>
          <w:rStyle w:val="Hiperhivatkozs"/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E26E4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E26E47">
        <w:rPr>
          <w:rFonts w:ascii="Times New Roman" w:hAnsi="Times New Roman" w:cs="Times New Roman"/>
          <w:sz w:val="24"/>
          <w:szCs w:val="24"/>
        </w:rPr>
        <w:t> A (2) bekezdésben foglaltak figyelembevételével az iskolai beiratkozás idejéről, az erről való döntés és a jogorvoslat benyújtásának határidejéről a járási hivatal közleményt vagy hirdetményt köteles közzétenni a helyben szokásos módon, a beiratkozás első határnapját megelőzően legalább harminc nappal, amelyet megküld az illetékességi területén működő települési önkormányzatok, továbbá a tankerületi központ részére.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(2)</w:t>
      </w:r>
      <w:bookmarkStart w:id="3" w:name="foot_56_place"/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"http://njt.hu/cgi_bin/njt_doc.cgi?docid=154155.344588" \l "foot56" </w:instrText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26E47">
        <w:rPr>
          <w:rStyle w:val="Hiperhivatkozs"/>
          <w:rFonts w:ascii="Times New Roman" w:hAnsi="Times New Roman" w:cs="Times New Roman"/>
          <w:sz w:val="24"/>
          <w:szCs w:val="24"/>
          <w:vertAlign w:val="superscript"/>
        </w:rPr>
        <w:t>56</w:t>
      </w:r>
      <w:r w:rsidRPr="00E26E47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E26E47">
        <w:rPr>
          <w:rFonts w:ascii="Times New Roman" w:hAnsi="Times New Roman" w:cs="Times New Roman"/>
          <w:sz w:val="24"/>
          <w:szCs w:val="24"/>
        </w:rPr>
        <w:t> Az adott évben tanköteles korba lépő gyermeket a szülő április 1-je és április 30-a között – a járási hivatal által közleményben vagy hirdetményben közzétett időpontban – köteles beíratni a lakóhelye szerint illetékes vagy a választott iskola első évfolyamára. Amennyiben a választott iskola igazgatója a gyermek felvételét elutasító döntést hoz, a szülő a gyermekét a döntés jogerőre emelkedését követő öt napon belül köteles beíratni a kötelező felvételt biztosító iskola első évfolyamára.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(3)</w:t>
      </w:r>
      <w:bookmarkStart w:id="4" w:name="foot_57_place"/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"http://njt.hu/cgi_bin/njt_doc.cgi?docid=154155.344588" \l "foot57" </w:instrText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26E47">
        <w:rPr>
          <w:rStyle w:val="Hiperhivatkozs"/>
          <w:rFonts w:ascii="Times New Roman" w:hAnsi="Times New Roman" w:cs="Times New Roman"/>
          <w:sz w:val="24"/>
          <w:szCs w:val="24"/>
          <w:vertAlign w:val="superscript"/>
        </w:rPr>
        <w:t>57</w:t>
      </w:r>
      <w:r w:rsidRPr="00E26E47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E26E47">
        <w:rPr>
          <w:rFonts w:ascii="Times New Roman" w:hAnsi="Times New Roman" w:cs="Times New Roman"/>
          <w:sz w:val="24"/>
          <w:szCs w:val="24"/>
        </w:rPr>
        <w:t> Az adott évben tanköteles korba lépő sajátos nevelési igényű gyermeket a szülő a szakértői bizottság véleményében vagy a járási hivatal jogerős határozatában megjelölt időpontig köteles beíratni a kijelölt iskolába.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(4)</w:t>
      </w:r>
      <w:bookmarkStart w:id="5" w:name="foot_58_place"/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"http://njt.hu/cgi_bin/njt_doc.cgi?docid=154155.344588" \l "foot58" </w:instrText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26E47">
        <w:rPr>
          <w:rStyle w:val="Hiperhivatkozs"/>
          <w:rFonts w:ascii="Times New Roman" w:hAnsi="Times New Roman" w:cs="Times New Roman"/>
          <w:sz w:val="24"/>
          <w:szCs w:val="24"/>
          <w:vertAlign w:val="superscript"/>
        </w:rPr>
        <w:t>58</w:t>
      </w:r>
      <w:r w:rsidRPr="00E26E47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E26E47">
        <w:rPr>
          <w:rFonts w:ascii="Times New Roman" w:hAnsi="Times New Roman" w:cs="Times New Roman"/>
          <w:sz w:val="24"/>
          <w:szCs w:val="24"/>
        </w:rPr>
        <w:t> Az általános iskola első évfolyamára történő beiratkozáskor be kell mutatni a gyermek nevére kiállított személyi azonosítót és lakcímet igazoló hatósági igazolványt, továbbá az iskolába lépéshez szükséges fejlettség elérését tanúsító igazolást.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 xml:space="preserve">(5) A felvételi eljárásban az </w:t>
      </w:r>
      <w:proofErr w:type="spellStart"/>
      <w:r w:rsidRPr="00E26E47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E26E47">
        <w:rPr>
          <w:rFonts w:ascii="Times New Roman" w:hAnsi="Times New Roman" w:cs="Times New Roman"/>
          <w:sz w:val="24"/>
          <w:szCs w:val="24"/>
        </w:rPr>
        <w:t>. 50. § (3) bekezdés </w:t>
      </w:r>
      <w:r w:rsidRPr="00E26E47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E26E47">
        <w:rPr>
          <w:rFonts w:ascii="Times New Roman" w:hAnsi="Times New Roman" w:cs="Times New Roman"/>
          <w:sz w:val="24"/>
          <w:szCs w:val="24"/>
        </w:rPr>
        <w:t xml:space="preserve"> pontjában szabályozott felvételi vizsgának számít – a szervezés formájától és elnevezésétől függetlenül – a jelentkező minden </w:t>
      </w:r>
      <w:r w:rsidRPr="00E26E47">
        <w:rPr>
          <w:rFonts w:ascii="Times New Roman" w:hAnsi="Times New Roman" w:cs="Times New Roman"/>
          <w:sz w:val="24"/>
          <w:szCs w:val="24"/>
        </w:rPr>
        <w:lastRenderedPageBreak/>
        <w:t>olyan beszámoltatása, megmérettetése, mérése, értékelése, amelynek célja a tárgyi tudás, a tudásszint, készség megismerése.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(6)</w:t>
      </w:r>
      <w:bookmarkStart w:id="6" w:name="foot_59_place"/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"http://njt.hu/cgi_bin/njt_doc.cgi?docid=154155.344588" \l "foot59" </w:instrText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26E47">
        <w:rPr>
          <w:rStyle w:val="Hiperhivatkozs"/>
          <w:rFonts w:ascii="Times New Roman" w:hAnsi="Times New Roman" w:cs="Times New Roman"/>
          <w:sz w:val="24"/>
          <w:szCs w:val="24"/>
          <w:vertAlign w:val="superscript"/>
        </w:rPr>
        <w:t>59</w:t>
      </w:r>
      <w:r w:rsidRPr="00E26E47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E26E47">
        <w:rPr>
          <w:rFonts w:ascii="Times New Roman" w:hAnsi="Times New Roman" w:cs="Times New Roman"/>
          <w:sz w:val="24"/>
          <w:szCs w:val="24"/>
        </w:rPr>
        <w:t xml:space="preserve"> Az </w:t>
      </w:r>
      <w:proofErr w:type="spellStart"/>
      <w:r w:rsidRPr="00E26E47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E26E47">
        <w:rPr>
          <w:rFonts w:ascii="Times New Roman" w:hAnsi="Times New Roman" w:cs="Times New Roman"/>
          <w:sz w:val="24"/>
          <w:szCs w:val="24"/>
        </w:rPr>
        <w:t>. 50. § (6) bekezdése alkalmazásában életvitelszerű ott lakásnak minősül, ha a tanulónak a kötelező felvételt biztosító iskola körzetében van a lakóhelye, ennek hiányában a tartózkodási helye.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b/>
          <w:bCs/>
          <w:sz w:val="24"/>
          <w:szCs w:val="24"/>
        </w:rPr>
        <w:t>23. §</w:t>
      </w:r>
      <w:r w:rsidRPr="00E26E47">
        <w:rPr>
          <w:rFonts w:ascii="Times New Roman" w:hAnsi="Times New Roman" w:cs="Times New Roman"/>
          <w:sz w:val="24"/>
          <w:szCs w:val="24"/>
        </w:rPr>
        <w:t> (1) Az alapfokú művészeti iskolába külön jelentkezési lap benyújtásával kell jelentkezni. A felvételi eljárás rendjét az iskola igazgatója határozza meg. A beiratkozás időpontját a beiratkozás első határnapját megelőzően legalább harminc nappal korábban – a helyben szokásos módon – nyilvánosságra kell hozni.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(2) Az alapfokú művészeti iskolában, ha az igazgató másképp nem rendelkezett, a jelentkező képességeit az iskola – adott művészeti ágnak megfelelő végzettségű és szakképzettségű – pedagógusaiból álló bizottság méri fel. A bizottság a jelentkezők képességeinek felmérése után javaslatot készít az igazgatónak a kérelem elbírálására, továbbá arra vonatkozóan, hogy melyik évfolyamra és tanszakra vegyék fel a jelentkezőt. Ha a tanuló az alapfokú művészeti iskola magasabb évfolyamára kéri felvételét, a jelentkezési lapján ezt fel kell tüntetnie. Kérelméről a bizottság különbözeti vizsga alapján dönt, az alapfokú művészetoktatás követelményeinek és tantervi programjának az adott évfolyamra meghatározott rendelkezései alapján.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(3)</w:t>
      </w:r>
      <w:bookmarkStart w:id="7" w:name="foot_60_place"/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"http://njt.hu/cgi_bin/njt_doc.cgi?docid=154155.344588" \l "foot60" </w:instrText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26E47">
        <w:rPr>
          <w:rStyle w:val="Hiperhivatkozs"/>
          <w:rFonts w:ascii="Times New Roman" w:hAnsi="Times New Roman" w:cs="Times New Roman"/>
          <w:sz w:val="24"/>
          <w:szCs w:val="24"/>
          <w:vertAlign w:val="superscript"/>
        </w:rPr>
        <w:t>60</w:t>
      </w:r>
      <w:r w:rsidRPr="00E26E47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E26E47">
        <w:rPr>
          <w:rFonts w:ascii="Times New Roman" w:hAnsi="Times New Roman" w:cs="Times New Roman"/>
          <w:sz w:val="24"/>
          <w:szCs w:val="24"/>
        </w:rPr>
        <w:t> Az iskola igazgatója a felvételi eljárásban a felvételről, átvételről tanulói jogviszonyt létesítő vagy a kérelmet elutasító döntést hoz. A kérelemnek helyt adó döntést az iskola igazgatója írásban közli a tanulóval, kiskorú tanuló esetén a szülővel, továbbá átvétel esetén a döntésről értesíti az előző iskola igazgatóját. Az iskola igazgatója tanuló felvételének, átvételének megtagadásáról határozat formájában dönt. Az iskola igazgatója a felvételi, átvételi kérelem benyújtásával kapcsolatos ügyintézés, határidő-számítás, mulasztás elbírása során a köznevelés rendszerében hozott döntésekkel kapcsolatos szabályok alapján jár el.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(4)</w:t>
      </w:r>
      <w:bookmarkStart w:id="8" w:name="foot_61_place"/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"http://njt.hu/cgi_bin/njt_doc.cgi?docid=154155.344588" \l "foot61" </w:instrText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26E47">
        <w:rPr>
          <w:rStyle w:val="Hiperhivatkozs"/>
          <w:rFonts w:ascii="Times New Roman" w:hAnsi="Times New Roman" w:cs="Times New Roman"/>
          <w:sz w:val="24"/>
          <w:szCs w:val="24"/>
          <w:vertAlign w:val="superscript"/>
        </w:rPr>
        <w:t>61</w:t>
      </w:r>
      <w:r w:rsidRPr="00E26E47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E26E47">
        <w:rPr>
          <w:rFonts w:ascii="Times New Roman" w:hAnsi="Times New Roman" w:cs="Times New Roman"/>
          <w:sz w:val="24"/>
          <w:szCs w:val="24"/>
        </w:rPr>
        <w:t> A kötelező felvételt biztosító iskola igazgatója a járási hivataltól kapott nyilvántartás, a kijelölt iskola a megküldött szakértői vélemény vagy a járási hivatal határozata alapján értesíti a gyermek lakóhelye, ennek hiányában tartózkodási helye szerint illetékes járási hivatalt, ha a gyermeket az iskolába nem íratták be.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(5)</w:t>
      </w:r>
      <w:bookmarkStart w:id="9" w:name="foot_62_place"/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"http://njt.hu/cgi_bin/njt_doc.cgi?docid=154155.344588" \l "foot62" </w:instrText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26E47">
        <w:rPr>
          <w:rStyle w:val="Hiperhivatkozs"/>
          <w:rFonts w:ascii="Times New Roman" w:hAnsi="Times New Roman" w:cs="Times New Roman"/>
          <w:sz w:val="24"/>
          <w:szCs w:val="24"/>
          <w:vertAlign w:val="superscript"/>
        </w:rPr>
        <w:t>62</w:t>
      </w:r>
      <w:r w:rsidRPr="00E26E47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E26E47">
        <w:rPr>
          <w:rFonts w:ascii="Times New Roman" w:hAnsi="Times New Roman" w:cs="Times New Roman"/>
          <w:sz w:val="24"/>
          <w:szCs w:val="24"/>
        </w:rPr>
        <w:t xml:space="preserve"> Az iskola igazgatója értesíti a gyermek, tanuló lakóhelye, ennek hiányában tartózkodási helye szerint illetékes járási hivatalt, ha olyan gyermeket, tanköteles tanulót vett fel vagy át, </w:t>
      </w:r>
      <w:r w:rsidRPr="00E26E47">
        <w:rPr>
          <w:rFonts w:ascii="Times New Roman" w:hAnsi="Times New Roman" w:cs="Times New Roman"/>
          <w:sz w:val="24"/>
          <w:szCs w:val="24"/>
        </w:rPr>
        <w:lastRenderedPageBreak/>
        <w:t>akinek lakóhelye, ennek hiányában tartózkodási helye nem a nevelési-oktatási intézmény körzetében van.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(6) A tanuló átvételére – a (7) bekezdésben meghatározott kivétellel – a tanítási év során bármikor lehetőség van. Az átvételi kérelemhez a 22. § (4) bekezdésében felsorolt iratokat kell mellékelni.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 xml:space="preserve">(7) Ha az általános iskolai tanuló úgy kíván iskolát váltani, hogy az az iskolatípus változtatásával is jár, az átvételre a felvételre megállapított eljárás szerint </w:t>
      </w:r>
      <w:proofErr w:type="gramStart"/>
      <w:r w:rsidRPr="00E26E47">
        <w:rPr>
          <w:rFonts w:ascii="Times New Roman" w:hAnsi="Times New Roman" w:cs="Times New Roman"/>
          <w:sz w:val="24"/>
          <w:szCs w:val="24"/>
        </w:rPr>
        <w:t>kerülhet</w:t>
      </w:r>
      <w:proofErr w:type="gramEnd"/>
      <w:r w:rsidRPr="00E26E47">
        <w:rPr>
          <w:rFonts w:ascii="Times New Roman" w:hAnsi="Times New Roman" w:cs="Times New Roman"/>
          <w:sz w:val="24"/>
          <w:szCs w:val="24"/>
        </w:rPr>
        <w:t xml:space="preserve"> sor.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(8)</w:t>
      </w:r>
      <w:bookmarkStart w:id="10" w:name="foot_63_place"/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"http://njt.hu/cgi_bin/njt_doc.cgi?docid=154155.344588" \l "foot63" </w:instrText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26E47">
        <w:rPr>
          <w:rStyle w:val="Hiperhivatkozs"/>
          <w:rFonts w:ascii="Times New Roman" w:hAnsi="Times New Roman" w:cs="Times New Roman"/>
          <w:sz w:val="24"/>
          <w:szCs w:val="24"/>
          <w:vertAlign w:val="superscript"/>
        </w:rPr>
        <w:t>63</w:t>
      </w:r>
      <w:r w:rsidRPr="00E26E47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E26E47">
        <w:rPr>
          <w:rFonts w:ascii="Times New Roman" w:hAnsi="Times New Roman" w:cs="Times New Roman"/>
          <w:sz w:val="24"/>
          <w:szCs w:val="24"/>
        </w:rPr>
        <w:t> Az iskolába felvett gyermeket, tanulót – beleértve a magántanulót is – az iskola tartja nyilván. Az iskola a vele tanulói jogviszonyban álló és a 49. § (1)–(3) bekezdése szerint benyújtott kérelem alapján vendégtanulói jogviszony létesítésére engedélyt kapott tanulókról külön nyilvántartást vezet. Ha a tanköteles tanuló iskolát változtat, akkor a tanuló további nyilvántartása az átadó iskola értesítése alapján az átvevő iskola feladata, és a tanuló adatait az átadó iskola a járási hivatal egyidejű értesítése mellett tizenöt napon belül törli nyilvántartásából. Az iskola nyilvántartásában marad az a tanköteles tanuló, aki iskolai tanulmányait külföldön folytatja.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(9)</w:t>
      </w:r>
      <w:bookmarkStart w:id="11" w:name="foot_64_place"/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"http://njt.hu/cgi_bin/njt_doc.cgi?docid=154155.344588" \l "foot64" </w:instrText>
      </w:r>
      <w:r w:rsidRPr="00E26E4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26E47">
        <w:rPr>
          <w:rStyle w:val="Hiperhivatkozs"/>
          <w:rFonts w:ascii="Times New Roman" w:hAnsi="Times New Roman" w:cs="Times New Roman"/>
          <w:sz w:val="24"/>
          <w:szCs w:val="24"/>
          <w:vertAlign w:val="superscript"/>
        </w:rPr>
        <w:t>64</w:t>
      </w:r>
      <w:r w:rsidRPr="00E26E47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E26E47">
        <w:rPr>
          <w:rFonts w:ascii="Times New Roman" w:hAnsi="Times New Roman" w:cs="Times New Roman"/>
          <w:sz w:val="24"/>
          <w:szCs w:val="24"/>
        </w:rPr>
        <w:t> Ha a tanköteles tanuló az általános iskola utolsó évfolyamának elvégzése után a középfokú iskolai felvételi eljárásban nem vett részt, az általános iskola igazgatója értesíti a tanuló lakóhelye, ennek hiányában tartózkodási helye szerint illetékes járási hivatalt, valamint a megyeszékhely szerinti járási hivatalt.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>(10) Ha a tanulót rendkívüli felvételi eljárás keretében vették fel az iskolába, a beiratkozásának időpontját az iskola igazgatója állapítja meg.</w:t>
      </w:r>
    </w:p>
    <w:p w:rsidR="00E26E47" w:rsidRPr="00E26E47" w:rsidRDefault="00E26E47" w:rsidP="00E26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6E47" w:rsidRPr="00E2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7"/>
    <w:rsid w:val="004F1090"/>
    <w:rsid w:val="00CC4FA0"/>
    <w:rsid w:val="00E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49F7-3900-4E67-91C0-8ABBA130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6E47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Karcsi</cp:lastModifiedBy>
  <cp:revision>2</cp:revision>
  <cp:lastPrinted>2017-12-07T11:23:00Z</cp:lastPrinted>
  <dcterms:created xsi:type="dcterms:W3CDTF">2017-12-07T15:59:00Z</dcterms:created>
  <dcterms:modified xsi:type="dcterms:W3CDTF">2017-12-07T15:59:00Z</dcterms:modified>
</cp:coreProperties>
</file>